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AAA7" w14:textId="77777777" w:rsidR="00445724" w:rsidRPr="00A05E7B" w:rsidRDefault="00445724" w:rsidP="00445724">
      <w:pPr>
        <w:tabs>
          <w:tab w:val="left" w:pos="10440"/>
        </w:tabs>
        <w:ind w:right="94"/>
        <w:jc w:val="both"/>
        <w:rPr>
          <w:rFonts w:ascii="Helvetica" w:hAnsi="Helvetica"/>
          <w:b/>
          <w:color w:val="105583"/>
        </w:rPr>
      </w:pPr>
      <w:r w:rsidRPr="00A05E7B">
        <w:rPr>
          <w:rFonts w:ascii="Helvetica" w:hAnsi="Helvetica"/>
          <w:b/>
          <w:color w:val="105583"/>
        </w:rPr>
        <w:t xml:space="preserve">AVISO DE PRIVACIDAD </w:t>
      </w:r>
      <w:r>
        <w:rPr>
          <w:rFonts w:ascii="Helvetica" w:hAnsi="Helvetica"/>
          <w:b/>
          <w:color w:val="105583"/>
        </w:rPr>
        <w:t>CORTO</w:t>
      </w:r>
      <w:r w:rsidRPr="00A05E7B">
        <w:rPr>
          <w:rFonts w:ascii="Helvetica" w:hAnsi="Helvetica"/>
          <w:b/>
          <w:color w:val="105583"/>
        </w:rPr>
        <w:t xml:space="preserve"> </w:t>
      </w:r>
    </w:p>
    <w:p w14:paraId="2FEDB7F0" w14:textId="77777777" w:rsidR="00445724" w:rsidRPr="00A05E7B" w:rsidRDefault="00445724" w:rsidP="00445724">
      <w:pPr>
        <w:tabs>
          <w:tab w:val="left" w:pos="10440"/>
        </w:tabs>
        <w:ind w:right="94"/>
        <w:jc w:val="both"/>
        <w:rPr>
          <w:rFonts w:ascii="Helvetica" w:hAnsi="Helvetica"/>
          <w:b/>
          <w:color w:val="105583"/>
        </w:rPr>
      </w:pPr>
      <w:r>
        <w:rPr>
          <w:rFonts w:ascii="Helvetica" w:hAnsi="Helvetica"/>
          <w:b/>
          <w:color w:val="105583"/>
        </w:rPr>
        <w:t>COMPRAS</w:t>
      </w:r>
    </w:p>
    <w:p w14:paraId="4DB64D60" w14:textId="11B9DF00" w:rsidR="00445724" w:rsidRPr="00B02E88" w:rsidRDefault="00B02E88" w:rsidP="00445724">
      <w:pPr>
        <w:tabs>
          <w:tab w:val="left" w:pos="10440"/>
        </w:tabs>
        <w:ind w:right="94"/>
        <w:jc w:val="both"/>
        <w:rPr>
          <w:rFonts w:ascii="Helvetica" w:hAnsi="Helvetica"/>
          <w:sz w:val="20"/>
          <w:szCs w:val="20"/>
        </w:rPr>
      </w:pPr>
      <w:r w:rsidRPr="00B02E88">
        <w:rPr>
          <w:rFonts w:ascii="Helvetica" w:hAnsi="Helvetica"/>
          <w:sz w:val="20"/>
          <w:szCs w:val="20"/>
        </w:rPr>
        <w:t>GRUPO EMPRESARIAL TIDINGO S.A DE C.V</w:t>
      </w:r>
      <w:r w:rsidR="00445724" w:rsidRPr="00B02E88">
        <w:rPr>
          <w:rFonts w:ascii="Helvetica" w:hAnsi="Helvetica"/>
          <w:sz w:val="20"/>
          <w:szCs w:val="20"/>
        </w:rPr>
        <w:t xml:space="preserve">, </w:t>
      </w:r>
      <w:r w:rsidRPr="00B02E88">
        <w:rPr>
          <w:rFonts w:ascii="Helvetica" w:hAnsi="Helvetica"/>
          <w:sz w:val="20"/>
          <w:szCs w:val="20"/>
        </w:rPr>
        <w:t>Con domicilio en Calle Libramiento Carretero #1050, Colonia Nuevas Palomas, Tepic, Nayarit, México C.P 63195, con datos de contacto para el público en general: soporte@gremti.com, número de teléfono (332) 832 68 70 y página de internet: www.gremti.com</w:t>
      </w:r>
      <w:r w:rsidR="00445724" w:rsidRPr="00B02E88">
        <w:rPr>
          <w:rFonts w:ascii="Helvetica" w:hAnsi="Helvetica"/>
          <w:sz w:val="20"/>
          <w:szCs w:val="20"/>
        </w:rPr>
        <w:t xml:space="preserve">. Los datos personales que recabamos de usted, los utilizaremos para las siguientes finalidades que son necesarias para el servicio que solicita: </w:t>
      </w:r>
      <w:r w:rsidR="00445724" w:rsidRPr="00B02E88">
        <w:rPr>
          <w:rFonts w:ascii="Helvetica" w:eastAsia="Times New Roman" w:hAnsi="Helvetica" w:cs="Times New Roman"/>
          <w:sz w:val="20"/>
          <w:szCs w:val="20"/>
          <w:lang w:eastAsia="es-ES"/>
        </w:rPr>
        <w:t>Registro de clientes y proveedores.</w:t>
      </w:r>
      <w:r w:rsidR="00445724" w:rsidRPr="00B02E88">
        <w:rPr>
          <w:rFonts w:ascii="Helvetica" w:hAnsi="Helvetica"/>
          <w:sz w:val="20"/>
          <w:szCs w:val="20"/>
        </w:rPr>
        <w:t xml:space="preserve"> </w:t>
      </w:r>
      <w:r w:rsidR="00445724" w:rsidRPr="00B02E88">
        <w:rPr>
          <w:rFonts w:ascii="Helvetica" w:eastAsia="Times New Roman" w:hAnsi="Helvetica" w:cs="Times New Roman"/>
          <w:sz w:val="20"/>
          <w:szCs w:val="20"/>
          <w:lang w:eastAsia="es-ES"/>
        </w:rPr>
        <w:t>Atender los requerimientos de compras de las Unidades de Negocio validando sus solicitudes con los convenios y contratos preestablecidos.</w:t>
      </w:r>
      <w:r w:rsidR="00445724" w:rsidRPr="00B02E88">
        <w:rPr>
          <w:rFonts w:ascii="Helvetica" w:hAnsi="Helvetica"/>
          <w:sz w:val="20"/>
          <w:szCs w:val="20"/>
        </w:rPr>
        <w:t xml:space="preserve"> </w:t>
      </w:r>
      <w:r w:rsidR="00445724" w:rsidRPr="00B02E88">
        <w:rPr>
          <w:rFonts w:ascii="Helvetica" w:eastAsia="Times New Roman" w:hAnsi="Helvetica" w:cs="Times New Roman"/>
          <w:sz w:val="20"/>
          <w:szCs w:val="20"/>
          <w:lang w:eastAsia="es-ES"/>
        </w:rPr>
        <w:t>Solicitar cotización a los proveedores.</w:t>
      </w:r>
      <w:r w:rsidR="00445724" w:rsidRPr="00B02E88">
        <w:rPr>
          <w:rFonts w:ascii="Helvetica" w:hAnsi="Helvetica"/>
          <w:sz w:val="20"/>
          <w:szCs w:val="20"/>
        </w:rPr>
        <w:t xml:space="preserve"> </w:t>
      </w:r>
      <w:r w:rsidR="00445724" w:rsidRPr="00B02E88">
        <w:rPr>
          <w:rFonts w:ascii="Helvetica" w:eastAsia="Times New Roman" w:hAnsi="Helvetica" w:cs="Times New Roman"/>
          <w:sz w:val="20"/>
          <w:szCs w:val="20"/>
          <w:lang w:eastAsia="es-ES"/>
        </w:rPr>
        <w:t>Generar órdenes de compras y asegurar su validación.</w:t>
      </w:r>
      <w:r w:rsidR="00445724" w:rsidRPr="00B02E88">
        <w:rPr>
          <w:rFonts w:ascii="Helvetica" w:hAnsi="Helvetica"/>
          <w:sz w:val="20"/>
          <w:szCs w:val="20"/>
        </w:rPr>
        <w:t xml:space="preserve"> </w:t>
      </w:r>
      <w:r w:rsidR="00445724" w:rsidRPr="00B02E88">
        <w:rPr>
          <w:rFonts w:ascii="Helvetica" w:eastAsia="Times New Roman" w:hAnsi="Helvetica" w:cs="Times New Roman"/>
          <w:sz w:val="20"/>
          <w:szCs w:val="20"/>
          <w:lang w:eastAsia="es-ES"/>
        </w:rPr>
        <w:t>Confirmar el envío recepción y asegurar la provisión de las órdenes de compra.</w:t>
      </w:r>
      <w:r w:rsidR="00445724" w:rsidRPr="00B02E88">
        <w:rPr>
          <w:rFonts w:ascii="Helvetica" w:hAnsi="Helvetica"/>
          <w:sz w:val="20"/>
          <w:szCs w:val="20"/>
        </w:rPr>
        <w:t xml:space="preserve"> </w:t>
      </w:r>
      <w:r w:rsidR="00445724" w:rsidRPr="00B02E88">
        <w:rPr>
          <w:rFonts w:ascii="Helvetica" w:eastAsia="Times New Roman" w:hAnsi="Helvetica" w:cs="Times New Roman"/>
          <w:sz w:val="20"/>
          <w:szCs w:val="20"/>
          <w:lang w:eastAsia="es-ES"/>
        </w:rPr>
        <w:t xml:space="preserve">Cumplir con los contratos y convenios. </w:t>
      </w:r>
      <w:r w:rsidR="00445724" w:rsidRPr="00B02E88">
        <w:rPr>
          <w:rFonts w:ascii="Helvetica" w:hAnsi="Helvetica"/>
          <w:sz w:val="20"/>
          <w:szCs w:val="20"/>
        </w:rPr>
        <w:t xml:space="preserve">Sus datos personales no son utilizados para </w:t>
      </w:r>
      <w:r w:rsidR="00445724" w:rsidRPr="00B02E88">
        <w:rPr>
          <w:rFonts w:ascii="Helvetica" w:hAnsi="Helvetica"/>
          <w:b/>
          <w:bCs/>
          <w:sz w:val="20"/>
          <w:szCs w:val="20"/>
        </w:rPr>
        <w:t>fines distintos</w:t>
      </w:r>
      <w:r w:rsidR="00445724" w:rsidRPr="00B02E88">
        <w:rPr>
          <w:rFonts w:ascii="Helvetica" w:hAnsi="Helvetica"/>
          <w:sz w:val="20"/>
          <w:szCs w:val="20"/>
        </w:rPr>
        <w:t xml:space="preserve"> a los señalados en el presente aviso de privacidad, ni </w:t>
      </w:r>
      <w:r w:rsidR="00445724" w:rsidRPr="00B02E88">
        <w:rPr>
          <w:rFonts w:ascii="Helvetica" w:hAnsi="Helvetica"/>
          <w:b/>
          <w:bCs/>
          <w:sz w:val="20"/>
          <w:szCs w:val="20"/>
        </w:rPr>
        <w:t xml:space="preserve">finalidades secundarias o accesorias </w:t>
      </w:r>
      <w:r w:rsidR="00445724" w:rsidRPr="00B02E88">
        <w:rPr>
          <w:rFonts w:ascii="Helvetica" w:hAnsi="Helvetica"/>
          <w:sz w:val="20"/>
          <w:szCs w:val="20"/>
        </w:rPr>
        <w:t xml:space="preserve">para las cuáles se necesita su consentimiento expreso. </w:t>
      </w:r>
    </w:p>
    <w:p w14:paraId="65C337E3" w14:textId="77777777" w:rsidR="00491F0D" w:rsidRPr="00520705" w:rsidRDefault="00491F0D" w:rsidP="00520705"/>
    <w:sectPr w:rsidR="00491F0D" w:rsidRPr="005207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5839"/>
    <w:multiLevelType w:val="hybridMultilevel"/>
    <w:tmpl w:val="D3F4EDB2"/>
    <w:lvl w:ilvl="0" w:tplc="49EEC1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0EE"/>
    <w:multiLevelType w:val="hybridMultilevel"/>
    <w:tmpl w:val="2A544A2E"/>
    <w:lvl w:ilvl="0" w:tplc="1A7C8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66D8"/>
    <w:multiLevelType w:val="hybridMultilevel"/>
    <w:tmpl w:val="888007FA"/>
    <w:lvl w:ilvl="0" w:tplc="685C25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95D64"/>
    <w:multiLevelType w:val="hybridMultilevel"/>
    <w:tmpl w:val="20C22C34"/>
    <w:lvl w:ilvl="0" w:tplc="3B382606">
      <w:start w:val="1"/>
      <w:numFmt w:val="upperRoman"/>
      <w:lvlText w:val="%1."/>
      <w:lvlJc w:val="left"/>
      <w:pPr>
        <w:ind w:left="10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6AA0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60C5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0E94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3A2AD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EB0D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02F1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634E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AF6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133840"/>
    <w:multiLevelType w:val="multilevel"/>
    <w:tmpl w:val="849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E219E"/>
    <w:multiLevelType w:val="hybridMultilevel"/>
    <w:tmpl w:val="0FFA4504"/>
    <w:lvl w:ilvl="0" w:tplc="685C2520">
      <w:numFmt w:val="bullet"/>
      <w:lvlText w:val="-"/>
      <w:lvlJc w:val="left"/>
      <w:pPr>
        <w:ind w:left="2136" w:hanging="360"/>
      </w:pPr>
      <w:rPr>
        <w:rFonts w:ascii="Calibri" w:eastAsia="Calibri" w:hAnsi="Calibri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5605FBD"/>
    <w:multiLevelType w:val="multilevel"/>
    <w:tmpl w:val="BF98A8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C506F"/>
    <w:multiLevelType w:val="hybridMultilevel"/>
    <w:tmpl w:val="C2D870A0"/>
    <w:lvl w:ilvl="0" w:tplc="685C25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C2520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b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9C"/>
    <w:rsid w:val="00311C45"/>
    <w:rsid w:val="0034489A"/>
    <w:rsid w:val="00445724"/>
    <w:rsid w:val="0048579C"/>
    <w:rsid w:val="00491F0D"/>
    <w:rsid w:val="00520705"/>
    <w:rsid w:val="00906043"/>
    <w:rsid w:val="00B02E88"/>
    <w:rsid w:val="00E3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D362"/>
  <w15:chartTrackingRefBased/>
  <w15:docId w15:val="{BB2F993A-6E06-49E4-BDA9-ABDE1FFE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579C"/>
    <w:pPr>
      <w:spacing w:after="200" w:line="27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"/>
    <w:basedOn w:val="Normal"/>
    <w:link w:val="PrrafodelistaCar"/>
    <w:uiPriority w:val="34"/>
    <w:qFormat/>
    <w:rsid w:val="0048579C"/>
    <w:pPr>
      <w:ind w:left="720"/>
      <w:contextualSpacing/>
    </w:pPr>
  </w:style>
  <w:style w:type="character" w:customStyle="1" w:styleId="PrrafodelistaCar">
    <w:name w:val="Párrafo de lista Car"/>
    <w:aliases w:val="lp1 Car,List Paragraph1 Car"/>
    <w:link w:val="Prrafodelista"/>
    <w:uiPriority w:val="34"/>
    <w:rsid w:val="0048579C"/>
    <w:rPr>
      <w:rFonts w:ascii="Calibri" w:eastAsia="Calibri" w:hAnsi="Calibri" w:cs="Calibri"/>
      <w:lang w:eastAsia="es-MX"/>
    </w:rPr>
  </w:style>
  <w:style w:type="paragraph" w:customStyle="1" w:styleId="texto01">
    <w:name w:val="texto01"/>
    <w:basedOn w:val="Normal"/>
    <w:rsid w:val="0048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48579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06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yo yo</cp:lastModifiedBy>
  <cp:revision>3</cp:revision>
  <dcterms:created xsi:type="dcterms:W3CDTF">2021-10-19T15:50:00Z</dcterms:created>
  <dcterms:modified xsi:type="dcterms:W3CDTF">2021-11-25T23:14:00Z</dcterms:modified>
</cp:coreProperties>
</file>